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91" w:rsidRDefault="00D27A91" w:rsidP="00D27A91">
      <w:pPr>
        <w:rPr>
          <w:sz w:val="28"/>
          <w:szCs w:val="28"/>
        </w:rPr>
      </w:pPr>
      <w:r>
        <w:t xml:space="preserve">                                                                                  </w:t>
      </w:r>
    </w:p>
    <w:tbl>
      <w:tblPr>
        <w:tblpPr w:leftFromText="180" w:rightFromText="180" w:bottomFromText="200" w:horzAnchor="margin" w:tblpXSpec="center" w:tblpY="-7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D27A91" w:rsidTr="00D27A91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7A91" w:rsidRDefault="00D27A91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 АДЫГЕЯ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Администрация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rFonts w:eastAsia="Times New Roman"/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муниципального образования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Джерокайское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сельское поселение»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rFonts w:eastAsia="Times New Roman"/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385461, а.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Джерокай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,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lang w:eastAsia="en-US"/>
              </w:rPr>
              <w:t>ул</w:t>
            </w:r>
            <w:proofErr w:type="gramStart"/>
            <w:r>
              <w:rPr>
                <w:b/>
                <w:i/>
                <w:sz w:val="24"/>
                <w:lang w:eastAsia="en-US"/>
              </w:rPr>
              <w:t>.К</w:t>
            </w:r>
            <w:proofErr w:type="gramEnd"/>
            <w:r>
              <w:rPr>
                <w:b/>
                <w:i/>
                <w:sz w:val="24"/>
                <w:lang w:eastAsia="en-US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lang w:eastAsia="en-US"/>
              </w:rPr>
              <w:t>, 34,а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тел/факс 88(7773)9-35-88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sp</w:t>
            </w:r>
            <w:r>
              <w:rPr>
                <w:b/>
                <w:sz w:val="24"/>
                <w:lang w:eastAsia="en-US"/>
              </w:rPr>
              <w:t>-</w:t>
            </w:r>
            <w:proofErr w:type="spellStart"/>
            <w:r>
              <w:rPr>
                <w:b/>
                <w:sz w:val="24"/>
                <w:lang w:val="en-US" w:eastAsia="en-US"/>
              </w:rPr>
              <w:t>dzher</w:t>
            </w:r>
            <w:proofErr w:type="spellEnd"/>
            <w:r>
              <w:rPr>
                <w:b/>
                <w:sz w:val="24"/>
                <w:lang w:eastAsia="en-US"/>
              </w:rPr>
              <w:t>@</w:t>
            </w:r>
            <w:r>
              <w:rPr>
                <w:b/>
                <w:sz w:val="24"/>
                <w:lang w:val="en-US" w:eastAsia="en-US"/>
              </w:rPr>
              <w:t>rambler</w:t>
            </w:r>
            <w:r>
              <w:rPr>
                <w:b/>
                <w:sz w:val="24"/>
                <w:lang w:eastAsia="en-US"/>
              </w:rPr>
              <w:t>.</w:t>
            </w:r>
            <w:proofErr w:type="spellStart"/>
            <w:r>
              <w:rPr>
                <w:b/>
                <w:sz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7A91" w:rsidRDefault="00D27A9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lang w:eastAsia="en-US"/>
              </w:rPr>
            </w:pPr>
            <w:r w:rsidRPr="00194A4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38378514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7A91" w:rsidRDefault="00D27A91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АДЫГЭ РЕСПУБЛИКЭМК1Э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Муниципальнэ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образованиеу</w:t>
            </w:r>
            <w:proofErr w:type="spellEnd"/>
          </w:p>
          <w:p w:rsidR="00D27A91" w:rsidRDefault="00D27A91">
            <w:pPr>
              <w:pStyle w:val="a3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“ </w:t>
            </w:r>
            <w:proofErr w:type="spellStart"/>
            <w:r>
              <w:rPr>
                <w:b/>
                <w:sz w:val="24"/>
                <w:lang w:eastAsia="en-US"/>
              </w:rPr>
              <w:t>Джыракъые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къоджэ</w:t>
            </w:r>
            <w:proofErr w:type="spellEnd"/>
            <w:r>
              <w:rPr>
                <w:b/>
                <w:sz w:val="24"/>
                <w:lang w:eastAsia="en-US"/>
              </w:rPr>
              <w:t xml:space="preserve"> псэуп1э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ч1ып1”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Джыракъый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,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lang w:eastAsia="en-US"/>
              </w:rPr>
              <w:t>ур.Краснооктябрьск</w:t>
            </w:r>
            <w:proofErr w:type="spellEnd"/>
            <w:r>
              <w:rPr>
                <w:b/>
                <w:i/>
                <w:sz w:val="24"/>
                <w:lang w:eastAsia="en-US"/>
              </w:rPr>
              <w:t>, 34, а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тел/факс88(7773)9-35-88</w:t>
            </w:r>
          </w:p>
          <w:p w:rsidR="00D27A91" w:rsidRDefault="00D27A9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sp</w:t>
            </w:r>
            <w:r>
              <w:rPr>
                <w:b/>
                <w:sz w:val="24"/>
                <w:lang w:eastAsia="en-US"/>
              </w:rPr>
              <w:t>-</w:t>
            </w:r>
            <w:proofErr w:type="spellStart"/>
            <w:r>
              <w:rPr>
                <w:b/>
                <w:sz w:val="24"/>
                <w:lang w:val="en-US" w:eastAsia="en-US"/>
              </w:rPr>
              <w:t>dzher</w:t>
            </w:r>
            <w:proofErr w:type="spellEnd"/>
            <w:r>
              <w:rPr>
                <w:b/>
                <w:sz w:val="24"/>
                <w:lang w:eastAsia="en-US"/>
              </w:rPr>
              <w:t>@</w:t>
            </w:r>
            <w:r>
              <w:rPr>
                <w:b/>
                <w:sz w:val="24"/>
                <w:lang w:val="en-US" w:eastAsia="en-US"/>
              </w:rPr>
              <w:t>rambler</w:t>
            </w:r>
            <w:r>
              <w:rPr>
                <w:b/>
                <w:sz w:val="24"/>
                <w:lang w:eastAsia="en-US"/>
              </w:rPr>
              <w:t>.</w:t>
            </w:r>
            <w:proofErr w:type="spellStart"/>
            <w:r>
              <w:rPr>
                <w:b/>
                <w:sz w:val="24"/>
                <w:lang w:val="en-US" w:eastAsia="en-US"/>
              </w:rPr>
              <w:t>ru</w:t>
            </w:r>
            <w:proofErr w:type="spellEnd"/>
          </w:p>
        </w:tc>
      </w:tr>
    </w:tbl>
    <w:p w:rsidR="00D27A91" w:rsidRDefault="00D27A91" w:rsidP="00D27A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27A91" w:rsidRDefault="00D27A91" w:rsidP="00D27A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27A91" w:rsidRDefault="00D27A91" w:rsidP="00D27A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19.09.2016г. № 38</w:t>
      </w:r>
    </w:p>
    <w:p w:rsidR="00D27A91" w:rsidRDefault="00D27A91" w:rsidP="00D27A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а.Джерокай</w:t>
      </w:r>
      <w:proofErr w:type="spellEnd"/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</w:t>
      </w:r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 </w:t>
      </w:r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Земельный участок из земель категории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государственная собственность на которые не разграничена формируются в соответствии со схемой расположения земельного участка на кадастровом плане территории.</w:t>
      </w:r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ст.11.10 Земельного кодекса Российской Федерации от 25.10.2001г. № 136-ФЗ,ФЗ от 24.07.2007г. № 221-ФЗ «О государственном кадастре недвижимости», Федеральными Законами № 131-ФЗ от 06.10.2003г. «Об общих принципах организации органов местного самоуправления №,  171-ФЗ от 23.06.2014г. «О внесении изменений в Земельный кодекс Российской Федерации и отдельные  законодательные акты Российской Федерации»,  глава администрации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27A91" w:rsidRDefault="00D27A91" w:rsidP="00D27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1.</w:t>
      </w:r>
      <w:r>
        <w:rPr>
          <w:rFonts w:ascii="Times New Roman" w:hAnsi="Times New Roman" w:cs="Times New Roman"/>
          <w:sz w:val="24"/>
          <w:szCs w:val="24"/>
        </w:rPr>
        <w:t xml:space="preserve">Утвердить схему расположения многоконтурного земельного участка на кадастровом плане территории: ориентировочной общей площадью 66кв.м. состоящий  из двух контуров ЗУ1-32кв.м. и ЗУ2-34 кв.м., относящийся согласно правилам землепользования и застройки, относится к СНЗ. 601  «зона специального назначения», из земель категории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разрешенным использованием: строительство моста 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 переезда сельскохозяйственной техники, с местоположением: Республика Адыгея, Шовгеновский район, примерно в 3995 метрах по направлению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Восток от ориентира- административное здание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расположенное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а.Джерокай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Краснооктябрьская,34.</w:t>
      </w:r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2.Настоящее постановление является для постановки земельных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кадастровый учет.</w:t>
      </w:r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3.Контроль за исполнением настоящего постановления возложить на специалиста 2- категории по земельно-имущественным отношениям, благоустройству и ЖКХ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4.Настоящее Постановление вступает в силу со дня его подписания.</w:t>
      </w:r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A91" w:rsidRDefault="00D27A91" w:rsidP="00D27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</w:p>
    <w:p w:rsidR="00C726C9" w:rsidRDefault="00C726C9" w:rsidP="00C726C9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</w:t>
      </w:r>
    </w:p>
    <w:tbl>
      <w:tblPr>
        <w:tblpPr w:leftFromText="180" w:rightFromText="180" w:bottomFromText="200" w:horzAnchor="margin" w:tblpXSpec="center" w:tblpY="-7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C726C9" w:rsidTr="00C726C9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26C9" w:rsidRDefault="00C726C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 АДЫГЕЯ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Администрация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rFonts w:eastAsia="Times New Roman"/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муниципального образования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Джерокайское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сельское поселение»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rFonts w:eastAsia="Times New Roman"/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385461, а.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Джерокай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,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lang w:eastAsia="en-US"/>
              </w:rPr>
              <w:t>ул</w:t>
            </w:r>
            <w:proofErr w:type="gramStart"/>
            <w:r>
              <w:rPr>
                <w:b/>
                <w:i/>
                <w:sz w:val="24"/>
                <w:lang w:eastAsia="en-US"/>
              </w:rPr>
              <w:t>.К</w:t>
            </w:r>
            <w:proofErr w:type="gramEnd"/>
            <w:r>
              <w:rPr>
                <w:b/>
                <w:i/>
                <w:sz w:val="24"/>
                <w:lang w:eastAsia="en-US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lang w:eastAsia="en-US"/>
              </w:rPr>
              <w:t>, 34,а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тел/факс 88(7773)9-35-88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sp</w:t>
            </w:r>
            <w:r>
              <w:rPr>
                <w:b/>
                <w:sz w:val="24"/>
                <w:lang w:eastAsia="en-US"/>
              </w:rPr>
              <w:t>-</w:t>
            </w:r>
            <w:proofErr w:type="spellStart"/>
            <w:r>
              <w:rPr>
                <w:b/>
                <w:sz w:val="24"/>
                <w:lang w:val="en-US" w:eastAsia="en-US"/>
              </w:rPr>
              <w:t>dzher</w:t>
            </w:r>
            <w:proofErr w:type="spellEnd"/>
            <w:r>
              <w:rPr>
                <w:b/>
                <w:sz w:val="24"/>
                <w:lang w:eastAsia="en-US"/>
              </w:rPr>
              <w:t>@</w:t>
            </w:r>
            <w:r>
              <w:rPr>
                <w:b/>
                <w:sz w:val="24"/>
                <w:lang w:val="en-US" w:eastAsia="en-US"/>
              </w:rPr>
              <w:t>rambler</w:t>
            </w:r>
            <w:r>
              <w:rPr>
                <w:b/>
                <w:sz w:val="24"/>
                <w:lang w:eastAsia="en-US"/>
              </w:rPr>
              <w:t>.</w:t>
            </w:r>
            <w:proofErr w:type="spellStart"/>
            <w:r>
              <w:rPr>
                <w:b/>
                <w:sz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26C9" w:rsidRDefault="00C726C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lang w:eastAsia="en-US"/>
              </w:rPr>
            </w:pPr>
            <w:r w:rsidRPr="00D063A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object w:dxaOrig="2327" w:dyaOrig="2293">
                <v:shape id="_x0000_i1026" type="#_x0000_t75" style="width:73.5pt;height:69.75pt" o:ole="" fillcolor="window">
                  <v:imagedata r:id="rId5" o:title=""/>
                </v:shape>
                <o:OLEObject Type="Embed" ProgID="MSDraw" ShapeID="_x0000_i1026" DrawAspect="Content" ObjectID="_1538378515" r:id="rId7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26C9" w:rsidRDefault="00C726C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АДЫГЭ РЕСПУБЛИКЭМК1Э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Муниципальнэ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образованиеу</w:t>
            </w:r>
            <w:proofErr w:type="spellEnd"/>
          </w:p>
          <w:p w:rsidR="00C726C9" w:rsidRDefault="00C726C9">
            <w:pPr>
              <w:pStyle w:val="a3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“ </w:t>
            </w:r>
            <w:proofErr w:type="spellStart"/>
            <w:r>
              <w:rPr>
                <w:b/>
                <w:sz w:val="24"/>
                <w:lang w:eastAsia="en-US"/>
              </w:rPr>
              <w:t>Джыракъые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къоджэ</w:t>
            </w:r>
            <w:proofErr w:type="spellEnd"/>
            <w:r>
              <w:rPr>
                <w:b/>
                <w:sz w:val="24"/>
                <w:lang w:eastAsia="en-US"/>
              </w:rPr>
              <w:t xml:space="preserve"> псэуп1э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ч1ып1”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Джыракъый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,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lang w:eastAsia="en-US"/>
              </w:rPr>
              <w:t>ур</w:t>
            </w:r>
            <w:proofErr w:type="gramStart"/>
            <w:r>
              <w:rPr>
                <w:b/>
                <w:i/>
                <w:sz w:val="24"/>
                <w:lang w:eastAsia="en-US"/>
              </w:rPr>
              <w:t>.К</w:t>
            </w:r>
            <w:proofErr w:type="gramEnd"/>
            <w:r>
              <w:rPr>
                <w:b/>
                <w:i/>
                <w:sz w:val="24"/>
                <w:lang w:eastAsia="en-US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lang w:eastAsia="en-US"/>
              </w:rPr>
              <w:t>, 34, а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тел/факс88(7773)9-35-88</w:t>
            </w:r>
          </w:p>
          <w:p w:rsidR="00C726C9" w:rsidRDefault="00C726C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sp</w:t>
            </w:r>
            <w:r>
              <w:rPr>
                <w:b/>
                <w:sz w:val="24"/>
                <w:lang w:eastAsia="en-US"/>
              </w:rPr>
              <w:t>-</w:t>
            </w:r>
            <w:proofErr w:type="spellStart"/>
            <w:r>
              <w:rPr>
                <w:b/>
                <w:sz w:val="24"/>
                <w:lang w:val="en-US" w:eastAsia="en-US"/>
              </w:rPr>
              <w:t>dzher</w:t>
            </w:r>
            <w:proofErr w:type="spellEnd"/>
            <w:r>
              <w:rPr>
                <w:b/>
                <w:sz w:val="24"/>
                <w:lang w:eastAsia="en-US"/>
              </w:rPr>
              <w:t>@</w:t>
            </w:r>
            <w:r>
              <w:rPr>
                <w:b/>
                <w:sz w:val="24"/>
                <w:lang w:val="en-US" w:eastAsia="en-US"/>
              </w:rPr>
              <w:t>rambler</w:t>
            </w:r>
            <w:r>
              <w:rPr>
                <w:b/>
                <w:sz w:val="24"/>
                <w:lang w:eastAsia="en-US"/>
              </w:rPr>
              <w:t>.</w:t>
            </w:r>
            <w:proofErr w:type="spellStart"/>
            <w:r>
              <w:rPr>
                <w:b/>
                <w:sz w:val="24"/>
                <w:lang w:val="en-US" w:eastAsia="en-US"/>
              </w:rPr>
              <w:t>ru</w:t>
            </w:r>
            <w:proofErr w:type="spellEnd"/>
          </w:p>
        </w:tc>
      </w:tr>
    </w:tbl>
    <w:p w:rsidR="00C726C9" w:rsidRDefault="00C726C9" w:rsidP="00C72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26C9" w:rsidRDefault="00C726C9" w:rsidP="00C72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726C9" w:rsidRDefault="00C726C9" w:rsidP="00C72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18.10.2016г. № 40</w:t>
      </w:r>
    </w:p>
    <w:p w:rsidR="00C726C9" w:rsidRDefault="00C726C9" w:rsidP="00C72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жерокай</w:t>
      </w:r>
      <w:proofErr w:type="spellEnd"/>
    </w:p>
    <w:p w:rsidR="00203984" w:rsidRDefault="00203984" w:rsidP="00C72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 изменений в  постановление </w:t>
      </w:r>
    </w:p>
    <w:p w:rsidR="00203984" w:rsidRDefault="00203984" w:rsidP="002039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от 19.09.2016г. № 38</w:t>
      </w:r>
    </w:p>
    <w:p w:rsidR="00C726C9" w:rsidRDefault="00203984" w:rsidP="00C72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26C9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</w:t>
      </w:r>
    </w:p>
    <w:p w:rsidR="00C726C9" w:rsidRDefault="00203984" w:rsidP="00C72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участка»</w:t>
      </w:r>
      <w:r w:rsidR="00C7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6C9" w:rsidRDefault="00C726C9" w:rsidP="00C72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984" w:rsidRDefault="00203984" w:rsidP="00C72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984" w:rsidRDefault="00203984" w:rsidP="002039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приведения  в соответствие  с действующим законодательством  постановление главы от 19.09.2016 №38 «Об утверждении схемы расположения  земельного участка» </w:t>
      </w:r>
    </w:p>
    <w:p w:rsidR="00203984" w:rsidRPr="00203984" w:rsidRDefault="00203984" w:rsidP="00C726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0398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03984" w:rsidRDefault="0036183E" w:rsidP="00361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1.В</w:t>
      </w:r>
      <w:r w:rsidR="00203984">
        <w:rPr>
          <w:rFonts w:ascii="Times New Roman" w:hAnsi="Times New Roman" w:cs="Times New Roman"/>
          <w:sz w:val="24"/>
          <w:szCs w:val="24"/>
        </w:rPr>
        <w:t xml:space="preserve"> постановления главы от 19.09.2016 №38 «Об утверждении схемы расположения  земельного участка» 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 и дополнения</w:t>
      </w:r>
      <w:r w:rsidR="00203984">
        <w:rPr>
          <w:rFonts w:ascii="Times New Roman" w:hAnsi="Times New Roman" w:cs="Times New Roman"/>
          <w:sz w:val="24"/>
          <w:szCs w:val="24"/>
        </w:rPr>
        <w:t>:</w:t>
      </w:r>
    </w:p>
    <w:p w:rsidR="0036183E" w:rsidRDefault="00203984" w:rsidP="002039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183E">
        <w:rPr>
          <w:rFonts w:ascii="Times New Roman" w:hAnsi="Times New Roman" w:cs="Times New Roman"/>
          <w:sz w:val="24"/>
          <w:szCs w:val="24"/>
        </w:rPr>
        <w:t>1.1.Абзац первый изложить в следующей редакции:</w:t>
      </w:r>
    </w:p>
    <w:p w:rsidR="00C726C9" w:rsidRDefault="00203984" w:rsidP="002039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C726C9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категории </w:t>
      </w:r>
      <w:proofErr w:type="gramStart"/>
      <w:r w:rsidR="00C726C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C726C9">
        <w:rPr>
          <w:rFonts w:ascii="Times New Roman" w:hAnsi="Times New Roman" w:cs="Times New Roman"/>
          <w:sz w:val="24"/>
          <w:szCs w:val="24"/>
        </w:rPr>
        <w:t>атегория отсутствует, государственная собственность на которые не разграничена формируются в соответствии со схемой расположения земельного участка на кадастровом плане территории.</w:t>
      </w:r>
      <w:r w:rsidR="0036183E">
        <w:rPr>
          <w:rFonts w:ascii="Times New Roman" w:hAnsi="Times New Roman" w:cs="Times New Roman"/>
          <w:sz w:val="24"/>
          <w:szCs w:val="24"/>
        </w:rPr>
        <w:t>»;</w:t>
      </w:r>
    </w:p>
    <w:p w:rsidR="00C726C9" w:rsidRDefault="00C726C9" w:rsidP="00361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183E">
        <w:rPr>
          <w:rFonts w:ascii="Times New Roman" w:hAnsi="Times New Roman" w:cs="Times New Roman"/>
          <w:sz w:val="24"/>
          <w:szCs w:val="24"/>
        </w:rPr>
        <w:t>1. 2. Пункт 1 изложить в следующей редакции:</w:t>
      </w:r>
    </w:p>
    <w:p w:rsidR="00C726C9" w:rsidRDefault="00C726C9" w:rsidP="00C726C9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36183E">
        <w:t>«</w:t>
      </w:r>
      <w:r>
        <w:t>1.</w:t>
      </w:r>
      <w:r>
        <w:rPr>
          <w:rFonts w:ascii="Times New Roman" w:hAnsi="Times New Roman" w:cs="Times New Roman"/>
          <w:sz w:val="24"/>
          <w:szCs w:val="24"/>
        </w:rPr>
        <w:t>Утвердить схему расположения многоконтурного земельного участка на кадастровом плане территории: ориентировочной общей площадью 66кв.м. состоящий  из двух контуров ЗУ1-32кв.м. и ЗУ2-34 кв.м., относящийся согласно правилам землепользования и застройки, относится к СНЗ. 601  «зона специального назначения», из земель категори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категория отсутствует, с разрешенным использованием: строительство моста 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 переезда сельскохозяйственной техники, с местоположением: Республика Адыгея, Шовгеновский район, примерно в 3995 метрах по направлению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Восток от ориентира- административное здание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расположенное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жерокай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Краснооктябрьская,34.</w:t>
      </w:r>
      <w:r w:rsidR="00382340">
        <w:rPr>
          <w:rFonts w:ascii="Times New Roman" w:hAnsi="Times New Roman" w:cs="Times New Roman"/>
          <w:sz w:val="24"/>
          <w:szCs w:val="24"/>
        </w:rPr>
        <w:t>».</w:t>
      </w:r>
    </w:p>
    <w:p w:rsidR="00382340" w:rsidRDefault="00382340" w:rsidP="00C72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D740E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C726C9" w:rsidRDefault="00C726C9" w:rsidP="00361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26C9" w:rsidRDefault="00C726C9" w:rsidP="00C72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0E3" w:rsidRDefault="00D740E3" w:rsidP="00C72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6C9" w:rsidRDefault="00C726C9" w:rsidP="00C72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6C9" w:rsidRDefault="00C726C9" w:rsidP="00C72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</w:p>
    <w:p w:rsidR="00C726C9" w:rsidRDefault="00C726C9" w:rsidP="00C726C9">
      <w:pPr>
        <w:pStyle w:val="a3"/>
        <w:rPr>
          <w:sz w:val="24"/>
          <w:szCs w:val="24"/>
        </w:rPr>
      </w:pPr>
    </w:p>
    <w:p w:rsidR="00C726C9" w:rsidRDefault="00C726C9" w:rsidP="00C726C9"/>
    <w:p w:rsidR="00C726C9" w:rsidRDefault="00C726C9" w:rsidP="00D27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6C9" w:rsidRDefault="00C726C9" w:rsidP="00D27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6C9" w:rsidRDefault="00C726C9" w:rsidP="00D27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6C9" w:rsidRDefault="00C726C9" w:rsidP="00D27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A91" w:rsidRDefault="00D27A91" w:rsidP="00D27A91">
      <w:pPr>
        <w:pStyle w:val="a3"/>
        <w:rPr>
          <w:sz w:val="24"/>
          <w:szCs w:val="24"/>
        </w:rPr>
      </w:pPr>
    </w:p>
    <w:p w:rsidR="003D1EA1" w:rsidRDefault="003D1EA1"/>
    <w:sectPr w:rsidR="003D1EA1" w:rsidSect="0019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1AB8"/>
    <w:multiLevelType w:val="hybridMultilevel"/>
    <w:tmpl w:val="1794E706"/>
    <w:lvl w:ilvl="0" w:tplc="BCBE65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BC529F9"/>
    <w:multiLevelType w:val="hybridMultilevel"/>
    <w:tmpl w:val="B708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3E3C"/>
    <w:multiLevelType w:val="hybridMultilevel"/>
    <w:tmpl w:val="B218BA20"/>
    <w:lvl w:ilvl="0" w:tplc="37062C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D0D217B"/>
    <w:multiLevelType w:val="hybridMultilevel"/>
    <w:tmpl w:val="930E2840"/>
    <w:lvl w:ilvl="0" w:tplc="77E86A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A91"/>
    <w:rsid w:val="00194A4A"/>
    <w:rsid w:val="00203984"/>
    <w:rsid w:val="0036183E"/>
    <w:rsid w:val="00382340"/>
    <w:rsid w:val="003D1EA1"/>
    <w:rsid w:val="00C726C9"/>
    <w:rsid w:val="00D063AF"/>
    <w:rsid w:val="00D27A91"/>
    <w:rsid w:val="00D7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2016-09-19T08:04:00Z</dcterms:created>
  <dcterms:modified xsi:type="dcterms:W3CDTF">2016-10-19T06:35:00Z</dcterms:modified>
</cp:coreProperties>
</file>