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571E65" w:rsidRPr="005A188E" w:rsidTr="00085854">
        <w:trPr>
          <w:cantSplit/>
        </w:trPr>
        <w:tc>
          <w:tcPr>
            <w:tcW w:w="4111" w:type="dxa"/>
          </w:tcPr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АДЫГЭ РЕСПУБЛИК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Джыракъые муниципальнэ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къоджэ псэуп1э ч1ып1эм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изэхэщап1э янароднэ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депутатхэм я Совет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385461 къ. Джыракъый,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ур.Краснооктябрьск, 34а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тел.9-35-33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факс 88(7773)9-35-33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  <w:lang w:val="en-US"/>
              </w:rPr>
              <w:t>sp</w:t>
            </w:r>
            <w:r w:rsidRPr="005A188E">
              <w:rPr>
                <w:b/>
              </w:rPr>
              <w:t>-</w:t>
            </w:r>
            <w:r w:rsidRPr="005A188E">
              <w:rPr>
                <w:b/>
                <w:lang w:val="en-US"/>
              </w:rPr>
              <w:t>dzher</w:t>
            </w:r>
            <w:r w:rsidRPr="005A188E">
              <w:rPr>
                <w:b/>
              </w:rPr>
              <w:t>@</w:t>
            </w:r>
            <w:r w:rsidRPr="005A188E">
              <w:rPr>
                <w:b/>
                <w:lang w:val="en-US"/>
              </w:rPr>
              <w:t>rambler</w:t>
            </w:r>
            <w:r w:rsidRPr="005A188E">
              <w:rPr>
                <w:b/>
              </w:rPr>
              <w:t>.</w:t>
            </w:r>
            <w:r w:rsidRPr="005A188E">
              <w:rPr>
                <w:b/>
                <w:lang w:val="en-US"/>
              </w:rPr>
              <w:t>ru</w:t>
            </w:r>
          </w:p>
        </w:tc>
        <w:tc>
          <w:tcPr>
            <w:tcW w:w="1699" w:type="dxa"/>
          </w:tcPr>
          <w:p w:rsidR="00571E65" w:rsidRPr="005A188E" w:rsidRDefault="00571E65" w:rsidP="00085854">
            <w:pPr>
              <w:spacing w:line="240" w:lineRule="atLeast"/>
              <w:jc w:val="center"/>
              <w:rPr>
                <w:b/>
              </w:rPr>
            </w:pPr>
            <w:r w:rsidRPr="005A188E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790751577" r:id="rId9"/>
              </w:object>
            </w:r>
          </w:p>
        </w:tc>
        <w:tc>
          <w:tcPr>
            <w:tcW w:w="3920" w:type="dxa"/>
          </w:tcPr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РЕСПУБЛИКА АДЫГЕЯ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Совет народных депутатов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муниципального образования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«Джерокайское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сельское поселение»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385461 а.Джерокай,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</w:rPr>
              <w:t>ул. Краснооктябрьская,34а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тел.9-35-33</w:t>
            </w:r>
          </w:p>
          <w:p w:rsidR="00571E65" w:rsidRPr="005A188E" w:rsidRDefault="00571E65" w:rsidP="00085854">
            <w:pPr>
              <w:spacing w:line="20" w:lineRule="atLeast"/>
              <w:ind w:left="130"/>
              <w:jc w:val="center"/>
              <w:rPr>
                <w:b/>
              </w:rPr>
            </w:pPr>
            <w:r w:rsidRPr="005A188E">
              <w:rPr>
                <w:b/>
              </w:rPr>
              <w:t>факс 88(7773)9-35-33</w:t>
            </w:r>
          </w:p>
          <w:p w:rsidR="00571E65" w:rsidRPr="005A188E" w:rsidRDefault="00571E65" w:rsidP="00085854">
            <w:pPr>
              <w:tabs>
                <w:tab w:val="left" w:pos="1080"/>
              </w:tabs>
              <w:ind w:left="176"/>
              <w:jc w:val="center"/>
              <w:rPr>
                <w:b/>
              </w:rPr>
            </w:pPr>
            <w:r w:rsidRPr="005A188E">
              <w:rPr>
                <w:b/>
                <w:lang w:val="en-US"/>
              </w:rPr>
              <w:t>sp</w:t>
            </w:r>
            <w:r w:rsidRPr="005A188E">
              <w:rPr>
                <w:b/>
              </w:rPr>
              <w:t>-</w:t>
            </w:r>
            <w:r w:rsidRPr="005A188E">
              <w:rPr>
                <w:b/>
                <w:lang w:val="en-US"/>
              </w:rPr>
              <w:t>dzher</w:t>
            </w:r>
            <w:r w:rsidRPr="005A188E">
              <w:rPr>
                <w:b/>
              </w:rPr>
              <w:t>@</w:t>
            </w:r>
            <w:r w:rsidRPr="005A188E">
              <w:rPr>
                <w:b/>
                <w:lang w:val="en-US"/>
              </w:rPr>
              <w:t>rambler</w:t>
            </w:r>
            <w:r w:rsidRPr="005A188E">
              <w:rPr>
                <w:b/>
              </w:rPr>
              <w:t>.</w:t>
            </w:r>
            <w:r w:rsidRPr="005A188E">
              <w:rPr>
                <w:b/>
                <w:lang w:val="en-US"/>
              </w:rPr>
              <w:t>ru</w:t>
            </w:r>
          </w:p>
        </w:tc>
      </w:tr>
    </w:tbl>
    <w:p w:rsidR="00E95324" w:rsidRDefault="00E95324" w:rsidP="00E95324">
      <w:pPr>
        <w:pStyle w:val="af5"/>
        <w:outlineLvl w:val="0"/>
        <w:rPr>
          <w:b/>
          <w:sz w:val="24"/>
          <w:szCs w:val="24"/>
        </w:rPr>
      </w:pPr>
    </w:p>
    <w:p w:rsidR="00E95324" w:rsidRDefault="00E95324" w:rsidP="00E95324">
      <w:pPr>
        <w:pStyle w:val="af5"/>
        <w:outlineLvl w:val="0"/>
        <w:rPr>
          <w:b/>
          <w:sz w:val="24"/>
          <w:szCs w:val="24"/>
        </w:rPr>
      </w:pPr>
      <w:r w:rsidRPr="004310D2">
        <w:rPr>
          <w:b/>
          <w:sz w:val="24"/>
          <w:szCs w:val="24"/>
        </w:rPr>
        <w:t>РЕШЕНИ</w:t>
      </w:r>
      <w:r w:rsidR="002C3F74">
        <w:rPr>
          <w:b/>
          <w:sz w:val="24"/>
          <w:szCs w:val="24"/>
        </w:rPr>
        <w:t>Е</w:t>
      </w:r>
    </w:p>
    <w:p w:rsidR="000F02D0" w:rsidRPr="004310D2" w:rsidRDefault="000F02D0" w:rsidP="00E95324">
      <w:pPr>
        <w:pStyle w:val="af5"/>
        <w:outlineLvl w:val="0"/>
        <w:rPr>
          <w:b/>
          <w:sz w:val="24"/>
          <w:szCs w:val="24"/>
        </w:rPr>
      </w:pPr>
    </w:p>
    <w:p w:rsidR="008A7F2B" w:rsidRDefault="00E95324" w:rsidP="00E95324">
      <w:pPr>
        <w:jc w:val="both"/>
        <w:rPr>
          <w:rFonts w:eastAsia="Times New Roman"/>
        </w:rPr>
      </w:pPr>
      <w:r w:rsidRPr="004310D2">
        <w:rPr>
          <w:b/>
          <w:color w:val="000000"/>
        </w:rPr>
        <w:t>От</w:t>
      </w:r>
      <w:r>
        <w:rPr>
          <w:b/>
          <w:color w:val="000000"/>
        </w:rPr>
        <w:t xml:space="preserve"> </w:t>
      </w:r>
      <w:r w:rsidR="00F25705">
        <w:rPr>
          <w:b/>
          <w:color w:val="000000"/>
        </w:rPr>
        <w:t>14.10.</w:t>
      </w:r>
      <w:r w:rsidRPr="004310D2">
        <w:rPr>
          <w:b/>
          <w:color w:val="000000"/>
        </w:rPr>
        <w:t>202</w:t>
      </w:r>
      <w:r>
        <w:rPr>
          <w:b/>
          <w:color w:val="000000"/>
        </w:rPr>
        <w:t>4 г.</w:t>
      </w:r>
      <w:r w:rsidRPr="004310D2">
        <w:rPr>
          <w:b/>
          <w:color w:val="000000"/>
        </w:rPr>
        <w:t xml:space="preserve">  №</w:t>
      </w:r>
      <w:r>
        <w:rPr>
          <w:b/>
          <w:color w:val="000000"/>
        </w:rPr>
        <w:t xml:space="preserve"> </w:t>
      </w:r>
      <w:r w:rsidR="00F25705">
        <w:rPr>
          <w:b/>
        </w:rPr>
        <w:t>17</w:t>
      </w:r>
      <w:r w:rsidRPr="004310D2">
        <w:rPr>
          <w:b/>
        </w:rPr>
        <w:tab/>
      </w:r>
      <w:r>
        <w:rPr>
          <w:b/>
        </w:rPr>
        <w:t xml:space="preserve">                                                                                           а. </w:t>
      </w:r>
      <w:r w:rsidRPr="004310D2">
        <w:rPr>
          <w:b/>
        </w:rPr>
        <w:t xml:space="preserve">Джерокай </w:t>
      </w:r>
      <w:r>
        <w:rPr>
          <w:b/>
        </w:rPr>
        <w:t xml:space="preserve">  </w:t>
      </w:r>
    </w:p>
    <w:p w:rsidR="00E95324" w:rsidRDefault="00E95324" w:rsidP="008A7F2B">
      <w:pPr>
        <w:ind w:firstLine="708"/>
        <w:jc w:val="both"/>
        <w:rPr>
          <w:rFonts w:eastAsia="Times New Roman"/>
        </w:rPr>
      </w:pPr>
    </w:p>
    <w:p w:rsidR="00E95324" w:rsidRPr="008A7F2B" w:rsidRDefault="00E95324" w:rsidP="004535A7">
      <w:pPr>
        <w:jc w:val="both"/>
        <w:rPr>
          <w:rFonts w:eastAsia="Times New Roman"/>
          <w:b/>
        </w:rPr>
      </w:pPr>
    </w:p>
    <w:p w:rsidR="000F02D0" w:rsidRDefault="000F02D0" w:rsidP="000F02D0">
      <w:pPr>
        <w:jc w:val="center"/>
        <w:rPr>
          <w:b/>
          <w:szCs w:val="28"/>
        </w:rPr>
      </w:pPr>
      <w:r>
        <w:rPr>
          <w:b/>
          <w:szCs w:val="28"/>
        </w:rPr>
        <w:t xml:space="preserve">«О введении на территории муниципального образования  </w:t>
      </w:r>
      <w:r>
        <w:rPr>
          <w:rFonts w:eastAsia="Calibri"/>
          <w:b/>
          <w:bCs/>
        </w:rPr>
        <w:t xml:space="preserve">«Джерокайское сельское поселение» </w:t>
      </w:r>
      <w:r>
        <w:rPr>
          <w:b/>
          <w:szCs w:val="28"/>
        </w:rPr>
        <w:t>туристического налога»</w:t>
      </w:r>
    </w:p>
    <w:p w:rsidR="000F02D0" w:rsidRDefault="000F02D0" w:rsidP="000F02D0">
      <w:pPr>
        <w:jc w:val="both"/>
        <w:rPr>
          <w:szCs w:val="28"/>
        </w:rPr>
      </w:pPr>
    </w:p>
    <w:p w:rsidR="000F02D0" w:rsidRPr="000F02D0" w:rsidRDefault="000F02D0" w:rsidP="000F02D0">
      <w:pPr>
        <w:ind w:firstLine="708"/>
        <w:jc w:val="both"/>
        <w:rPr>
          <w:rFonts w:eastAsia="Calibri"/>
        </w:rPr>
      </w:pPr>
      <w:r>
        <w:rPr>
          <w:szCs w:val="28"/>
        </w:rPr>
        <w:t xml:space="preserve">Руководствуясь Федеральным законом от 12.07.2024 № 176-ФЗ 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Федерации» и </w:t>
      </w:r>
      <w:r w:rsidRPr="008A7F2B">
        <w:rPr>
          <w:rFonts w:eastAsia="Calibri"/>
          <w:lang w:bidi="ru-RU"/>
        </w:rPr>
        <w:t xml:space="preserve">Уставом </w:t>
      </w:r>
      <w:r>
        <w:rPr>
          <w:rFonts w:eastAsia="Calibri"/>
          <w:lang w:bidi="ru-RU"/>
        </w:rPr>
        <w:t>администрации</w:t>
      </w:r>
      <w:r w:rsidRPr="00571E65">
        <w:rPr>
          <w:rFonts w:eastAsia="Calibri"/>
          <w:b/>
          <w:bCs/>
        </w:rPr>
        <w:t xml:space="preserve"> </w:t>
      </w:r>
      <w:r w:rsidRPr="00571E65">
        <w:rPr>
          <w:rFonts w:eastAsia="Calibri"/>
          <w:bCs/>
        </w:rPr>
        <w:t>муниципального образования «Джерокайское сельское поселение»</w:t>
      </w:r>
      <w:r>
        <w:rPr>
          <w:szCs w:val="28"/>
        </w:rPr>
        <w:t xml:space="preserve"> Совет народных депутатов муниципального образования «</w:t>
      </w:r>
      <w:r w:rsidRPr="00571E65">
        <w:rPr>
          <w:rFonts w:eastAsia="Calibri"/>
          <w:bCs/>
        </w:rPr>
        <w:t>Джерокайское</w:t>
      </w:r>
      <w:r>
        <w:rPr>
          <w:szCs w:val="28"/>
        </w:rPr>
        <w:t xml:space="preserve"> сельское поселение» </w:t>
      </w:r>
    </w:p>
    <w:p w:rsidR="000F02D0" w:rsidRDefault="000F02D0" w:rsidP="000F02D0">
      <w:pPr>
        <w:jc w:val="both"/>
        <w:rPr>
          <w:szCs w:val="28"/>
        </w:rPr>
      </w:pPr>
    </w:p>
    <w:p w:rsidR="008A7F2B" w:rsidRDefault="008A7F2B" w:rsidP="008A7F2B">
      <w:pPr>
        <w:ind w:right="-1" w:firstLine="708"/>
        <w:jc w:val="center"/>
        <w:rPr>
          <w:b/>
        </w:rPr>
      </w:pPr>
      <w:r w:rsidRPr="008A7F2B">
        <w:rPr>
          <w:b/>
        </w:rPr>
        <w:t>РЕШИЛ:</w:t>
      </w:r>
    </w:p>
    <w:p w:rsidR="000F02D0" w:rsidRDefault="000F02D0" w:rsidP="008A7F2B">
      <w:pPr>
        <w:ind w:right="-1" w:firstLine="708"/>
        <w:jc w:val="center"/>
        <w:rPr>
          <w:b/>
        </w:rPr>
      </w:pP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1. Ввести с 1 января 2025 года на территории муниципального образования      «Джерокайское сельское поселение» туристический налог в соответствии со ст.418.1 Налогового кодекса Российской Федерации.</w:t>
      </w: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2. Установить ставку туристического налога с 2025 года в размере 1% от стоимости услуги проживания, но не менее 100 рублей за сутки проживания. Далее налоговую ставку увеличивать  по одному проценту в год  до 2029 года. После 2029 года налоговая ставка не  должна превышать  5%.</w:t>
      </w: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3. Налогоплательщиками данного налога признаются организации и физические лица в соответствии со ст. 418.2 Налогового кодекса Российской Федерации.</w:t>
      </w: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4. Объектом налогообложения признается оказание услуг по предоставлению мест для временного  проживания физических лиц в средствах размещения, в соответствии со ст. 418.3 Налогового кодекса Российской Федерации.</w:t>
      </w: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5. Налоговая база определяется в соответствии со ст. 418.4 Налогового кодекса Российской Федерации.</w:t>
      </w: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6. Налоговый период, порядок исчисления и срок уплаты налога устанавливаются статьями 418.6, 418.7, 418.8  Налогового кодекса Российской Федерации соответственно.</w:t>
      </w:r>
    </w:p>
    <w:p w:rsidR="000F02D0" w:rsidRDefault="000F02D0" w:rsidP="000F02D0">
      <w:pPr>
        <w:ind w:firstLine="720"/>
        <w:jc w:val="both"/>
        <w:rPr>
          <w:szCs w:val="28"/>
        </w:rPr>
      </w:pPr>
      <w:r>
        <w:rPr>
          <w:szCs w:val="28"/>
        </w:rPr>
        <w:t>7. Налоговая декларация предоставляется в порядке ст.</w:t>
      </w:r>
      <w:r w:rsidR="00493F6D">
        <w:rPr>
          <w:szCs w:val="28"/>
        </w:rPr>
        <w:t xml:space="preserve"> </w:t>
      </w:r>
      <w:r>
        <w:rPr>
          <w:szCs w:val="28"/>
        </w:rPr>
        <w:t>418.9 Налогового кодекса Российской Федерации.</w:t>
      </w:r>
    </w:p>
    <w:p w:rsidR="000F02D0" w:rsidRDefault="00493F6D" w:rsidP="000F02D0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="000F02D0">
        <w:rPr>
          <w:szCs w:val="28"/>
        </w:rPr>
        <w:t>.</w:t>
      </w:r>
      <w:r>
        <w:rPr>
          <w:szCs w:val="28"/>
        </w:rPr>
        <w:t xml:space="preserve"> </w:t>
      </w:r>
      <w:r w:rsidR="000F02D0">
        <w:rPr>
          <w:szCs w:val="28"/>
        </w:rPr>
        <w:t xml:space="preserve">Установить, что настоящее решение вступает в силу не ранее чем по истечении одного месяца со дня его  официального опубликования и не ранее первого числа очередного налогового периода.  </w:t>
      </w:r>
    </w:p>
    <w:p w:rsidR="008A7F2B" w:rsidRPr="00493F6D" w:rsidRDefault="000F02D0" w:rsidP="000F02D0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493F6D">
        <w:rPr>
          <w:szCs w:val="28"/>
        </w:rPr>
        <w:t xml:space="preserve"> 9</w:t>
      </w:r>
      <w:r>
        <w:rPr>
          <w:szCs w:val="28"/>
        </w:rPr>
        <w:t>. Контроль за  исполнением</w:t>
      </w:r>
      <w:r w:rsidR="00493F6D">
        <w:rPr>
          <w:szCs w:val="28"/>
        </w:rPr>
        <w:t xml:space="preserve"> данного Решения возложить на </w:t>
      </w:r>
      <w:r>
        <w:rPr>
          <w:szCs w:val="28"/>
        </w:rPr>
        <w:t>заместителя главы администрации муниципального образования «</w:t>
      </w:r>
      <w:r w:rsidR="00493F6D">
        <w:rPr>
          <w:szCs w:val="28"/>
        </w:rPr>
        <w:t>Джерокайское</w:t>
      </w:r>
      <w:r>
        <w:rPr>
          <w:szCs w:val="28"/>
        </w:rPr>
        <w:t xml:space="preserve"> сельское поселение»</w:t>
      </w:r>
      <w:r w:rsidR="00493F6D">
        <w:rPr>
          <w:szCs w:val="28"/>
        </w:rPr>
        <w:t xml:space="preserve"> А.Ч. Ченешевой</w:t>
      </w:r>
      <w:r>
        <w:rPr>
          <w:szCs w:val="28"/>
        </w:rPr>
        <w:t>.</w:t>
      </w:r>
    </w:p>
    <w:p w:rsidR="008A7F2B" w:rsidRPr="008A7F2B" w:rsidRDefault="00493F6D" w:rsidP="008A7F2B">
      <w:pPr>
        <w:tabs>
          <w:tab w:val="left" w:pos="720"/>
        </w:tabs>
        <w:ind w:firstLine="708"/>
        <w:jc w:val="both"/>
      </w:pPr>
      <w:r>
        <w:lastRenderedPageBreak/>
        <w:t>10</w:t>
      </w:r>
      <w:r w:rsidR="008A7F2B" w:rsidRPr="008A7F2B">
        <w:t xml:space="preserve">. Настоящее решение опубликовать (обнародовать) в </w:t>
      </w:r>
      <w:r w:rsidR="00571E65">
        <w:t>районной газете «Заря»</w:t>
      </w:r>
      <w:r w:rsidR="008A7F2B" w:rsidRPr="008A7F2B">
        <w:t xml:space="preserve"> и разместить на официальном сайте </w:t>
      </w:r>
      <w:r w:rsidR="00571E65">
        <w:rPr>
          <w:rFonts w:eastAsia="Calibri"/>
          <w:lang w:bidi="ru-RU"/>
        </w:rPr>
        <w:t>администрации</w:t>
      </w:r>
      <w:r w:rsidR="00571E65" w:rsidRPr="00571E65">
        <w:rPr>
          <w:rFonts w:eastAsia="Calibri"/>
          <w:b/>
          <w:bCs/>
        </w:rPr>
        <w:t xml:space="preserve"> </w:t>
      </w:r>
      <w:r w:rsidR="00571E65" w:rsidRPr="00571E65">
        <w:rPr>
          <w:rFonts w:eastAsia="Calibri"/>
          <w:bCs/>
        </w:rPr>
        <w:t>муниципального образования «Джерокайское сельское поселение»</w:t>
      </w:r>
      <w:r w:rsidR="00571E65">
        <w:rPr>
          <w:rFonts w:eastAsia="Calibri"/>
          <w:bCs/>
        </w:rPr>
        <w:t xml:space="preserve"> </w:t>
      </w:r>
      <w:r w:rsidR="00571E65" w:rsidRPr="00571E65">
        <w:t>https://www.jerokai.ru</w:t>
      </w:r>
      <w:r w:rsidR="008A7F2B" w:rsidRPr="008A7F2B">
        <w:t xml:space="preserve">. </w:t>
      </w:r>
    </w:p>
    <w:p w:rsidR="008A7F2B" w:rsidRDefault="008A7F2B" w:rsidP="008A7F2B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4535A7" w:rsidRDefault="004535A7" w:rsidP="008A7F2B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493F6D" w:rsidRDefault="00493F6D" w:rsidP="008A7F2B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493F6D" w:rsidRPr="008A7F2B" w:rsidRDefault="00493F6D" w:rsidP="008A7F2B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E95324" w:rsidRPr="004310D2" w:rsidRDefault="00E95324" w:rsidP="00E95324">
      <w:pPr>
        <w:jc w:val="both"/>
      </w:pPr>
      <w:r w:rsidRPr="004310D2">
        <w:t xml:space="preserve">Председатель СНД </w:t>
      </w:r>
      <w:r>
        <w:t xml:space="preserve">муниципального образования </w:t>
      </w:r>
    </w:p>
    <w:p w:rsidR="00E95324" w:rsidRDefault="00E95324" w:rsidP="00E95324">
      <w:pPr>
        <w:contextualSpacing/>
        <w:jc w:val="both"/>
      </w:pPr>
      <w:r w:rsidRPr="004310D2">
        <w:t xml:space="preserve">«Джерокайское сельское поселение»         </w:t>
      </w:r>
      <w:r w:rsidRPr="004310D2">
        <w:tab/>
      </w:r>
      <w:r w:rsidRPr="004310D2">
        <w:tab/>
      </w:r>
      <w:r w:rsidRPr="004310D2">
        <w:tab/>
        <w:t xml:space="preserve">                  </w:t>
      </w:r>
      <w:r>
        <w:t xml:space="preserve">      </w:t>
      </w:r>
      <w:r w:rsidR="00493F6D">
        <w:t xml:space="preserve">    </w:t>
      </w:r>
      <w:r>
        <w:t>Р.З.</w:t>
      </w:r>
      <w:r w:rsidRPr="004310D2">
        <w:t xml:space="preserve"> Кайтмесов </w:t>
      </w:r>
    </w:p>
    <w:p w:rsidR="00E95324" w:rsidRDefault="00E95324" w:rsidP="00E95324">
      <w:pPr>
        <w:contextualSpacing/>
        <w:jc w:val="both"/>
      </w:pPr>
    </w:p>
    <w:p w:rsidR="008A7F2B" w:rsidRDefault="008A7F2B" w:rsidP="008A7F2B">
      <w:pPr>
        <w:widowControl w:val="0"/>
      </w:pPr>
    </w:p>
    <w:p w:rsidR="000F02D0" w:rsidRPr="008A7F2B" w:rsidRDefault="000F02D0" w:rsidP="008A7F2B">
      <w:pPr>
        <w:widowControl w:val="0"/>
        <w:rPr>
          <w:rFonts w:eastAsia="Times New Roman"/>
          <w:b/>
        </w:rPr>
      </w:pPr>
    </w:p>
    <w:tbl>
      <w:tblPr>
        <w:tblW w:w="0" w:type="auto"/>
        <w:tblInd w:w="-106" w:type="dxa"/>
        <w:tblLook w:val="01E0"/>
      </w:tblPr>
      <w:tblGrid>
        <w:gridCol w:w="6288"/>
      </w:tblGrid>
      <w:tr w:rsidR="008A7F2B" w:rsidRPr="008A7F2B" w:rsidTr="00B33694">
        <w:tc>
          <w:tcPr>
            <w:tcW w:w="6288" w:type="dxa"/>
          </w:tcPr>
          <w:p w:rsidR="008A7F2B" w:rsidRPr="008A7F2B" w:rsidRDefault="008A7F2B" w:rsidP="008A7F2B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</w:tbl>
    <w:p w:rsidR="008A7F2B" w:rsidRDefault="008A7F2B" w:rsidP="00E95324">
      <w:pPr>
        <w:autoSpaceDE w:val="0"/>
        <w:autoSpaceDN w:val="0"/>
        <w:adjustRightInd w:val="0"/>
        <w:rPr>
          <w:color w:val="000000" w:themeColor="text1"/>
        </w:rPr>
      </w:pPr>
      <w:bookmarkStart w:id="0" w:name="Par35"/>
      <w:bookmarkEnd w:id="0"/>
    </w:p>
    <w:p w:rsidR="00571E65" w:rsidRDefault="00571E65" w:rsidP="00E95324">
      <w:pPr>
        <w:autoSpaceDE w:val="0"/>
        <w:autoSpaceDN w:val="0"/>
        <w:adjustRightInd w:val="0"/>
        <w:rPr>
          <w:color w:val="000000" w:themeColor="text1"/>
        </w:rPr>
      </w:pPr>
    </w:p>
    <w:p w:rsidR="00571E65" w:rsidRDefault="00571E65" w:rsidP="00E95324">
      <w:pPr>
        <w:autoSpaceDE w:val="0"/>
        <w:autoSpaceDN w:val="0"/>
        <w:adjustRightInd w:val="0"/>
        <w:rPr>
          <w:color w:val="000000" w:themeColor="text1"/>
        </w:rPr>
      </w:pPr>
    </w:p>
    <w:p w:rsidR="004535A7" w:rsidRDefault="004535A7" w:rsidP="00E95324">
      <w:pPr>
        <w:autoSpaceDE w:val="0"/>
        <w:autoSpaceDN w:val="0"/>
        <w:adjustRightInd w:val="0"/>
        <w:rPr>
          <w:color w:val="000000" w:themeColor="text1"/>
        </w:rPr>
      </w:pPr>
    </w:p>
    <w:p w:rsidR="000F02D0" w:rsidRDefault="000F02D0" w:rsidP="000F02D0">
      <w:pPr>
        <w:ind w:firstLine="720"/>
        <w:jc w:val="both"/>
        <w:rPr>
          <w:szCs w:val="28"/>
        </w:rPr>
      </w:pPr>
    </w:p>
    <w:p w:rsidR="000F02D0" w:rsidRDefault="000F02D0" w:rsidP="000F02D0">
      <w:pPr>
        <w:jc w:val="both"/>
        <w:rPr>
          <w:szCs w:val="28"/>
        </w:rPr>
      </w:pPr>
    </w:p>
    <w:p w:rsidR="00910CE5" w:rsidRPr="001A5FDA" w:rsidRDefault="00910CE5" w:rsidP="001A5FDA">
      <w:pPr>
        <w:tabs>
          <w:tab w:val="left" w:pos="1478"/>
        </w:tabs>
        <w:rPr>
          <w:rFonts w:eastAsia="Times New Roman"/>
        </w:rPr>
      </w:pPr>
    </w:p>
    <w:sectPr w:rsidR="00910CE5" w:rsidRPr="001A5FDA" w:rsidSect="00571E65">
      <w:headerReference w:type="default" r:id="rId10"/>
      <w:pgSz w:w="11906" w:h="16838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90" w:rsidRDefault="00687790" w:rsidP="003D45FF">
      <w:r>
        <w:separator/>
      </w:r>
    </w:p>
  </w:endnote>
  <w:endnote w:type="continuationSeparator" w:id="1">
    <w:p w:rsidR="00687790" w:rsidRDefault="00687790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90" w:rsidRDefault="00687790" w:rsidP="003D45FF">
      <w:r>
        <w:separator/>
      </w:r>
    </w:p>
  </w:footnote>
  <w:footnote w:type="continuationSeparator" w:id="1">
    <w:p w:rsidR="00687790" w:rsidRDefault="00687790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490"/>
      <w:docPartObj>
        <w:docPartGallery w:val="Page Numbers (Top of Page)"/>
        <w:docPartUnique/>
      </w:docPartObj>
    </w:sdtPr>
    <w:sdtContent>
      <w:p w:rsidR="00B33694" w:rsidRDefault="001F0FF6">
        <w:pPr>
          <w:pStyle w:val="ae"/>
          <w:jc w:val="center"/>
        </w:pPr>
        <w:fldSimple w:instr=" PAGE   \* MERGEFORMAT ">
          <w:r w:rsidR="00F25705">
            <w:rPr>
              <w:noProof/>
            </w:rPr>
            <w:t>2</w:t>
          </w:r>
        </w:fldSimple>
      </w:p>
    </w:sdtContent>
  </w:sdt>
  <w:p w:rsidR="00B33694" w:rsidRDefault="00B3369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052BE"/>
    <w:rsid w:val="00027022"/>
    <w:rsid w:val="0005796B"/>
    <w:rsid w:val="00074451"/>
    <w:rsid w:val="000828C5"/>
    <w:rsid w:val="00092B8F"/>
    <w:rsid w:val="000E540B"/>
    <w:rsid w:val="000F02D0"/>
    <w:rsid w:val="000F4951"/>
    <w:rsid w:val="00102FAB"/>
    <w:rsid w:val="00137429"/>
    <w:rsid w:val="001470B0"/>
    <w:rsid w:val="00161A9D"/>
    <w:rsid w:val="00164835"/>
    <w:rsid w:val="001963E3"/>
    <w:rsid w:val="001A5FDA"/>
    <w:rsid w:val="001A6DA3"/>
    <w:rsid w:val="001C62A2"/>
    <w:rsid w:val="001E2C51"/>
    <w:rsid w:val="001F0FF6"/>
    <w:rsid w:val="001F47DF"/>
    <w:rsid w:val="002110C1"/>
    <w:rsid w:val="00211DF0"/>
    <w:rsid w:val="00237C79"/>
    <w:rsid w:val="00253030"/>
    <w:rsid w:val="00282949"/>
    <w:rsid w:val="002835A4"/>
    <w:rsid w:val="00293051"/>
    <w:rsid w:val="002C2276"/>
    <w:rsid w:val="002C3F74"/>
    <w:rsid w:val="002D071A"/>
    <w:rsid w:val="002D165F"/>
    <w:rsid w:val="002D34C8"/>
    <w:rsid w:val="002D4C85"/>
    <w:rsid w:val="002F213F"/>
    <w:rsid w:val="002F5519"/>
    <w:rsid w:val="002F5DA2"/>
    <w:rsid w:val="00312B5D"/>
    <w:rsid w:val="00361E73"/>
    <w:rsid w:val="0036398E"/>
    <w:rsid w:val="003A4DB5"/>
    <w:rsid w:val="003B38E7"/>
    <w:rsid w:val="003C706B"/>
    <w:rsid w:val="003D45FF"/>
    <w:rsid w:val="0042693B"/>
    <w:rsid w:val="004535A7"/>
    <w:rsid w:val="00471AF5"/>
    <w:rsid w:val="004929CD"/>
    <w:rsid w:val="00493F6D"/>
    <w:rsid w:val="004B0E3F"/>
    <w:rsid w:val="004C2010"/>
    <w:rsid w:val="004E421E"/>
    <w:rsid w:val="004F2C68"/>
    <w:rsid w:val="00505888"/>
    <w:rsid w:val="005164F1"/>
    <w:rsid w:val="00521CF3"/>
    <w:rsid w:val="00523E02"/>
    <w:rsid w:val="00541278"/>
    <w:rsid w:val="005504EC"/>
    <w:rsid w:val="0056450B"/>
    <w:rsid w:val="00571E65"/>
    <w:rsid w:val="005728C8"/>
    <w:rsid w:val="005A188E"/>
    <w:rsid w:val="005B0C39"/>
    <w:rsid w:val="006052C3"/>
    <w:rsid w:val="00610DE2"/>
    <w:rsid w:val="006541C8"/>
    <w:rsid w:val="00654947"/>
    <w:rsid w:val="00661875"/>
    <w:rsid w:val="006631B7"/>
    <w:rsid w:val="00687790"/>
    <w:rsid w:val="006932E7"/>
    <w:rsid w:val="00693D81"/>
    <w:rsid w:val="00695E7C"/>
    <w:rsid w:val="006A13B2"/>
    <w:rsid w:val="006C14D5"/>
    <w:rsid w:val="006D11FD"/>
    <w:rsid w:val="0070758E"/>
    <w:rsid w:val="00735BB3"/>
    <w:rsid w:val="00737C85"/>
    <w:rsid w:val="00746374"/>
    <w:rsid w:val="007516D6"/>
    <w:rsid w:val="00766402"/>
    <w:rsid w:val="0077337F"/>
    <w:rsid w:val="007C59AF"/>
    <w:rsid w:val="007D61CF"/>
    <w:rsid w:val="007E1A83"/>
    <w:rsid w:val="007F79A4"/>
    <w:rsid w:val="00847383"/>
    <w:rsid w:val="00891782"/>
    <w:rsid w:val="008948DC"/>
    <w:rsid w:val="008953A4"/>
    <w:rsid w:val="00897F99"/>
    <w:rsid w:val="008A1C8E"/>
    <w:rsid w:val="008A7F2B"/>
    <w:rsid w:val="008D55F5"/>
    <w:rsid w:val="008F67AA"/>
    <w:rsid w:val="00910CE5"/>
    <w:rsid w:val="00913F3D"/>
    <w:rsid w:val="00931D1F"/>
    <w:rsid w:val="009A3A64"/>
    <w:rsid w:val="00A76A96"/>
    <w:rsid w:val="00A957D2"/>
    <w:rsid w:val="00AA6F88"/>
    <w:rsid w:val="00AB1543"/>
    <w:rsid w:val="00AF5678"/>
    <w:rsid w:val="00B33694"/>
    <w:rsid w:val="00BA7185"/>
    <w:rsid w:val="00BB1FBD"/>
    <w:rsid w:val="00C017FF"/>
    <w:rsid w:val="00C2754F"/>
    <w:rsid w:val="00C40B3E"/>
    <w:rsid w:val="00C432ED"/>
    <w:rsid w:val="00CB2FBE"/>
    <w:rsid w:val="00CB7EB1"/>
    <w:rsid w:val="00CC4D6A"/>
    <w:rsid w:val="00D01FA6"/>
    <w:rsid w:val="00D052E8"/>
    <w:rsid w:val="00D26650"/>
    <w:rsid w:val="00D41640"/>
    <w:rsid w:val="00D44892"/>
    <w:rsid w:val="00D5290A"/>
    <w:rsid w:val="00D624FB"/>
    <w:rsid w:val="00D846A9"/>
    <w:rsid w:val="00D903E4"/>
    <w:rsid w:val="00DA5EFD"/>
    <w:rsid w:val="00DB1D17"/>
    <w:rsid w:val="00DE6EDF"/>
    <w:rsid w:val="00E104D7"/>
    <w:rsid w:val="00E27167"/>
    <w:rsid w:val="00E3385B"/>
    <w:rsid w:val="00E52388"/>
    <w:rsid w:val="00E648FF"/>
    <w:rsid w:val="00E93A3D"/>
    <w:rsid w:val="00E95324"/>
    <w:rsid w:val="00E96C83"/>
    <w:rsid w:val="00EC0086"/>
    <w:rsid w:val="00EF0F07"/>
    <w:rsid w:val="00EF1677"/>
    <w:rsid w:val="00F2280A"/>
    <w:rsid w:val="00F25705"/>
    <w:rsid w:val="00F35799"/>
    <w:rsid w:val="00F41DA5"/>
    <w:rsid w:val="00F739A0"/>
    <w:rsid w:val="00F75CC1"/>
    <w:rsid w:val="00F848A7"/>
    <w:rsid w:val="00FA1CF8"/>
    <w:rsid w:val="00FA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6C14D5"/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6C14D5"/>
    <w:rPr>
      <w:vertAlign w:val="superscript"/>
    </w:rPr>
  </w:style>
  <w:style w:type="paragraph" w:styleId="af5">
    <w:name w:val="Title"/>
    <w:basedOn w:val="a"/>
    <w:link w:val="af6"/>
    <w:uiPriority w:val="99"/>
    <w:qFormat/>
    <w:rsid w:val="00E95324"/>
    <w:pPr>
      <w:jc w:val="center"/>
    </w:pPr>
    <w:rPr>
      <w:rFonts w:eastAsia="Times New Roman"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E953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uiPriority w:val="99"/>
    <w:qFormat/>
    <w:rsid w:val="00E953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Normal (Web)"/>
    <w:basedOn w:val="a"/>
    <w:uiPriority w:val="99"/>
    <w:semiHidden/>
    <w:unhideWhenUsed/>
    <w:rsid w:val="00253030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a"/>
    <w:rsid w:val="0025303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6C14D5"/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6C14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rsid w:val="006C14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066-63E1-4043-AD3F-DDC06D8A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1</cp:lastModifiedBy>
  <cp:revision>13</cp:revision>
  <cp:lastPrinted>2024-01-11T10:57:00Z</cp:lastPrinted>
  <dcterms:created xsi:type="dcterms:W3CDTF">2024-02-08T12:00:00Z</dcterms:created>
  <dcterms:modified xsi:type="dcterms:W3CDTF">2024-10-18T07:13:00Z</dcterms:modified>
</cp:coreProperties>
</file>